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E81D5F">
        <w:rPr>
          <w:rFonts w:ascii="Times New Roman" w:hAnsi="Times New Roman"/>
          <w:b w:val="0"/>
          <w:sz w:val="26"/>
          <w:szCs w:val="26"/>
        </w:rPr>
        <w:t>262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B37DA2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B37DA2">
        <w:rPr>
          <w:sz w:val="26"/>
          <w:szCs w:val="26"/>
        </w:rPr>
        <w:t>апреля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E81D5F">
        <w:rPr>
          <w:sz w:val="26"/>
          <w:szCs w:val="26"/>
        </w:rPr>
        <w:t xml:space="preserve">Абитикова </w:t>
      </w:r>
      <w:r>
        <w:rPr>
          <w:sz w:val="26"/>
          <w:szCs w:val="26"/>
        </w:rPr>
        <w:t>ДС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 w:rsidR="00E81D5F">
        <w:rPr>
          <w:sz w:val="26"/>
          <w:szCs w:val="26"/>
        </w:rPr>
        <w:t>с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1D5F">
        <w:rPr>
          <w:sz w:val="26"/>
          <w:szCs w:val="26"/>
        </w:rPr>
        <w:t>6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E81D5F">
        <w:rPr>
          <w:sz w:val="26"/>
          <w:szCs w:val="26"/>
        </w:rPr>
        <w:t>Абитиков</w:t>
      </w:r>
      <w:r w:rsidR="00E81D5F">
        <w:rPr>
          <w:sz w:val="26"/>
          <w:szCs w:val="26"/>
        </w:rPr>
        <w:t xml:space="preserve"> Д.С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3231A2">
        <w:rPr>
          <w:sz w:val="26"/>
          <w:szCs w:val="26"/>
        </w:rPr>
        <w:t>2 0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</w:t>
      </w:r>
      <w:r w:rsidR="00E81D5F">
        <w:rPr>
          <w:sz w:val="26"/>
          <w:szCs w:val="26"/>
        </w:rPr>
        <w:t>1</w:t>
      </w:r>
      <w:r w:rsidR="00B37DA2">
        <w:rPr>
          <w:sz w:val="26"/>
          <w:szCs w:val="26"/>
        </w:rPr>
        <w:t>0</w:t>
      </w:r>
      <w:r w:rsidR="00E81D5F">
        <w:rPr>
          <w:sz w:val="26"/>
          <w:szCs w:val="26"/>
        </w:rPr>
        <w:t>2011580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 w:rsidR="00E81D5F">
        <w:rPr>
          <w:sz w:val="26"/>
          <w:szCs w:val="26"/>
        </w:rPr>
        <w:t>02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 w:rsidR="00E81D5F">
        <w:rPr>
          <w:sz w:val="26"/>
          <w:szCs w:val="26"/>
        </w:rPr>
        <w:t>1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E81D5F">
        <w:rPr>
          <w:sz w:val="26"/>
          <w:szCs w:val="26"/>
        </w:rPr>
        <w:t>14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E81D5F">
        <w:rPr>
          <w:sz w:val="26"/>
          <w:szCs w:val="26"/>
        </w:rPr>
        <w:t>Абитиков Д.С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E81D5F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</w:t>
      </w:r>
      <w:r w:rsidRPr="008E3350">
        <w:rPr>
          <w:sz w:val="26"/>
          <w:szCs w:val="26"/>
        </w:rPr>
        <w:t>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</w:t>
      </w:r>
      <w:r w:rsidRPr="008E3350">
        <w:rPr>
          <w:sz w:val="26"/>
          <w:szCs w:val="26"/>
        </w:rPr>
        <w:t xml:space="preserve">стративных правонарушениях, судья полагает возможным рассмотреть дело об административном правонарушении в отсутствие </w:t>
      </w:r>
      <w:r w:rsidR="00E81D5F">
        <w:rPr>
          <w:sz w:val="26"/>
          <w:szCs w:val="26"/>
        </w:rPr>
        <w:t>Абитикова Д.С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E81D5F">
        <w:rPr>
          <w:sz w:val="26"/>
          <w:szCs w:val="26"/>
        </w:rPr>
        <w:t>Абитикова Д.С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</w:t>
      </w:r>
      <w:r w:rsidRPr="008E3350">
        <w:rPr>
          <w:sz w:val="26"/>
          <w:szCs w:val="26"/>
        </w:rPr>
        <w:t>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0</w:t>
      </w:r>
      <w:r w:rsidR="00E81D5F">
        <w:rPr>
          <w:sz w:val="26"/>
          <w:szCs w:val="26"/>
        </w:rPr>
        <w:t>7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3231A2">
        <w:rPr>
          <w:sz w:val="26"/>
          <w:szCs w:val="26"/>
        </w:rPr>
        <w:t>Абитикова Д.С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копией </w:t>
      </w:r>
      <w:r w:rsidRPr="004F3A7A">
        <w:rPr>
          <w:sz w:val="26"/>
          <w:szCs w:val="26"/>
        </w:rPr>
        <w:t>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E81D5F">
        <w:rPr>
          <w:sz w:val="26"/>
          <w:szCs w:val="26"/>
        </w:rPr>
        <w:t xml:space="preserve">18810586231102011580 </w:t>
      </w:r>
      <w:r w:rsidRPr="004F3A7A" w:rsidR="00E81D5F">
        <w:rPr>
          <w:sz w:val="26"/>
          <w:szCs w:val="26"/>
        </w:rPr>
        <w:t xml:space="preserve">от </w:t>
      </w:r>
      <w:r w:rsidR="00E81D5F">
        <w:rPr>
          <w:sz w:val="26"/>
          <w:szCs w:val="26"/>
        </w:rPr>
        <w:t>02</w:t>
      </w:r>
      <w:r w:rsidRPr="004F3A7A" w:rsidR="00E81D5F">
        <w:rPr>
          <w:sz w:val="26"/>
          <w:szCs w:val="26"/>
        </w:rPr>
        <w:t>.</w:t>
      </w:r>
      <w:r w:rsidR="00E81D5F">
        <w:rPr>
          <w:sz w:val="26"/>
          <w:szCs w:val="26"/>
        </w:rPr>
        <w:t>11</w:t>
      </w:r>
      <w:r w:rsidRPr="004F3A7A" w:rsidR="00E81D5F">
        <w:rPr>
          <w:sz w:val="26"/>
          <w:szCs w:val="26"/>
        </w:rPr>
        <w:t>.202</w:t>
      </w:r>
      <w:r w:rsidR="00E81D5F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3231A2">
        <w:rPr>
          <w:sz w:val="26"/>
          <w:szCs w:val="26"/>
        </w:rPr>
        <w:t>Абитиков Д.С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E81D5F">
        <w:rPr>
          <w:sz w:val="26"/>
          <w:szCs w:val="26"/>
        </w:rPr>
        <w:t>4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E81D5F">
        <w:rPr>
          <w:sz w:val="26"/>
          <w:szCs w:val="26"/>
        </w:rPr>
        <w:t>2 0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E81D5F">
        <w:rPr>
          <w:sz w:val="26"/>
          <w:szCs w:val="26"/>
        </w:rPr>
        <w:t>14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D4183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3231A2">
        <w:rPr>
          <w:sz w:val="26"/>
          <w:szCs w:val="26"/>
        </w:rPr>
        <w:t>Абитиков Д.С</w:t>
      </w:r>
      <w:r>
        <w:rPr>
          <w:sz w:val="26"/>
          <w:szCs w:val="26"/>
        </w:rPr>
        <w:t xml:space="preserve">. уведомлен о необходимости явиться в </w:t>
      </w:r>
      <w:r>
        <w:rPr>
          <w:sz w:val="26"/>
          <w:szCs w:val="26"/>
        </w:rPr>
        <w:t>ЦАФАП в ОДД ГИБДД УМВД России по ХМАО-Югре для 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E81D5F">
        <w:rPr>
          <w:sz w:val="26"/>
          <w:szCs w:val="26"/>
        </w:rPr>
        <w:t xml:space="preserve">18810586231102011580 </w:t>
      </w:r>
      <w:r w:rsidRPr="004F3A7A" w:rsidR="00E81D5F">
        <w:rPr>
          <w:sz w:val="26"/>
          <w:szCs w:val="26"/>
        </w:rPr>
        <w:t xml:space="preserve">от </w:t>
      </w:r>
      <w:r w:rsidR="00E81D5F">
        <w:rPr>
          <w:sz w:val="26"/>
          <w:szCs w:val="26"/>
        </w:rPr>
        <w:t>02</w:t>
      </w:r>
      <w:r w:rsidRPr="004F3A7A" w:rsidR="00E81D5F">
        <w:rPr>
          <w:sz w:val="26"/>
          <w:szCs w:val="26"/>
        </w:rPr>
        <w:t>.</w:t>
      </w:r>
      <w:r w:rsidR="00E81D5F">
        <w:rPr>
          <w:sz w:val="26"/>
          <w:szCs w:val="26"/>
        </w:rPr>
        <w:t>11</w:t>
      </w:r>
      <w:r w:rsidRPr="004F3A7A" w:rsidR="00E81D5F">
        <w:rPr>
          <w:sz w:val="26"/>
          <w:szCs w:val="26"/>
        </w:rPr>
        <w:t>.202</w:t>
      </w:r>
      <w:r w:rsidR="00E81D5F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3231A2">
        <w:rPr>
          <w:sz w:val="26"/>
          <w:szCs w:val="26"/>
        </w:rPr>
        <w:t>Абитиковым Д.С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</w:t>
      </w:r>
      <w:r w:rsidR="00E81D5F">
        <w:rPr>
          <w:sz w:val="26"/>
          <w:szCs w:val="26"/>
        </w:rPr>
        <w:t>08</w:t>
      </w:r>
      <w:r w:rsidR="00B37DA2">
        <w:rPr>
          <w:sz w:val="26"/>
          <w:szCs w:val="26"/>
        </w:rPr>
        <w:t>.0</w:t>
      </w:r>
      <w:r w:rsidR="00E81D5F">
        <w:rPr>
          <w:sz w:val="26"/>
          <w:szCs w:val="26"/>
        </w:rPr>
        <w:t>2</w:t>
      </w:r>
      <w:r w:rsidR="00B37DA2">
        <w:rPr>
          <w:sz w:val="26"/>
          <w:szCs w:val="26"/>
        </w:rPr>
        <w:t>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4F3A7A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</w:t>
      </w:r>
      <w:r w:rsidRPr="004F3A7A">
        <w:rPr>
          <w:sz w:val="26"/>
          <w:szCs w:val="26"/>
        </w:rPr>
        <w:t xml:space="preserve">требований ст. 32.2 КоАП РФ последним днем оплаты штрафа </w:t>
      </w:r>
      <w:r w:rsidR="003231A2">
        <w:rPr>
          <w:sz w:val="26"/>
          <w:szCs w:val="26"/>
        </w:rPr>
        <w:t>Абитиковым Д.С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E81D5F">
        <w:rPr>
          <w:sz w:val="26"/>
          <w:szCs w:val="26"/>
        </w:rPr>
        <w:t>15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3231A2" w:rsidR="003231A2">
        <w:rPr>
          <w:rFonts w:ascii="Times New Roman" w:hAnsi="Times New Roman"/>
          <w:sz w:val="26"/>
          <w:szCs w:val="26"/>
        </w:rPr>
        <w:t>Абитикова Д.С</w:t>
      </w:r>
      <w:r w:rsidRPr="003231A2" w:rsidR="00B30E2C">
        <w:rPr>
          <w:rFonts w:ascii="Times New Roman" w:hAnsi="Times New Roman"/>
          <w:sz w:val="26"/>
          <w:szCs w:val="26"/>
        </w:rPr>
        <w:t xml:space="preserve">. </w:t>
      </w:r>
      <w:r w:rsidRPr="003231A2" w:rsidR="001927B4">
        <w:rPr>
          <w:rFonts w:ascii="Times New Roman" w:hAnsi="Times New Roman"/>
          <w:sz w:val="26"/>
          <w:szCs w:val="26"/>
        </w:rPr>
        <w:t>с</w:t>
      </w:r>
      <w:r w:rsidRPr="003231A2">
        <w:rPr>
          <w:rFonts w:ascii="Times New Roman" w:hAnsi="Times New Roman"/>
          <w:sz w:val="26"/>
          <w:szCs w:val="26"/>
        </w:rPr>
        <w:t>уд</w:t>
      </w:r>
      <w:r w:rsidRPr="003231A2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3231A2" w:rsidR="003231A2">
        <w:rPr>
          <w:rFonts w:ascii="Times New Roman" w:hAnsi="Times New Roman"/>
          <w:sz w:val="26"/>
          <w:szCs w:val="26"/>
        </w:rPr>
        <w:t>Абитикова Д.С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3231A2" w:rsidP="003231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</w:t>
      </w:r>
      <w:r>
        <w:rPr>
          <w:sz w:val="26"/>
          <w:szCs w:val="26"/>
        </w:rPr>
        <w:t>тся признание вины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C32E3" w:rsidRPr="008E3350" w:rsidP="003231A2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74153C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не установлено</w:t>
      </w:r>
      <w:r w:rsidRPr="008E3350">
        <w:rPr>
          <w:sz w:val="26"/>
          <w:szCs w:val="26"/>
        </w:rPr>
        <w:t>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Абитикова</w:t>
      </w:r>
      <w:r>
        <w:rPr>
          <w:sz w:val="26"/>
          <w:szCs w:val="26"/>
        </w:rPr>
        <w:t xml:space="preserve"> ДС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7E37EF">
        <w:rPr>
          <w:sz w:val="26"/>
          <w:szCs w:val="26"/>
        </w:rPr>
        <w:t>4</w:t>
      </w:r>
      <w:r w:rsidR="008B4784">
        <w:rPr>
          <w:sz w:val="26"/>
          <w:szCs w:val="26"/>
        </w:rPr>
        <w:t xml:space="preserve"> 000</w:t>
      </w:r>
      <w:r w:rsidRPr="00D97E21">
        <w:rPr>
          <w:sz w:val="26"/>
          <w:szCs w:val="26"/>
        </w:rPr>
        <w:t xml:space="preserve"> (</w:t>
      </w:r>
      <w:r w:rsidR="007E37EF">
        <w:rPr>
          <w:sz w:val="26"/>
          <w:szCs w:val="26"/>
        </w:rPr>
        <w:t>четыре</w:t>
      </w:r>
      <w:r w:rsidR="008B4784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</w:t>
      </w:r>
      <w:r w:rsidRPr="00D616CA">
        <w:t xml:space="preserve">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7201160120301</w:t>
      </w:r>
      <w:r w:rsidRPr="00B619B4">
        <w:rPr>
          <w:lang w:eastAsia="en-US"/>
        </w:rPr>
        <w:t xml:space="preserve">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D043C8" w:rsidR="00D043C8">
        <w:rPr>
          <w:rFonts w:eastAsia="Calibri"/>
          <w:lang w:eastAsia="en-US"/>
        </w:rPr>
        <w:t>0412365400415002622420167</w:t>
      </w:r>
      <w:r w:rsidRPr="00D043C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</w:t>
      </w:r>
      <w:r w:rsidRPr="00D97E21">
        <w:rPr>
          <w:sz w:val="26"/>
          <w:szCs w:val="26"/>
        </w:rPr>
        <w:t>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</w:t>
      </w:r>
      <w:r w:rsidRPr="00D97E21">
        <w:rPr>
          <w:sz w:val="26"/>
          <w:szCs w:val="26"/>
        </w:rPr>
        <w:t>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</w:t>
      </w:r>
      <w:r w:rsidRPr="00D97E21">
        <w:rPr>
          <w:sz w:val="26"/>
          <w:szCs w:val="26"/>
        </w:rPr>
        <w:t>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BA23E9" w:rsidP="008325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31A2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4153C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37EF"/>
    <w:rsid w:val="007E65AE"/>
    <w:rsid w:val="007E7B9F"/>
    <w:rsid w:val="007F4F1D"/>
    <w:rsid w:val="007F7313"/>
    <w:rsid w:val="00805803"/>
    <w:rsid w:val="00820EEF"/>
    <w:rsid w:val="00826E37"/>
    <w:rsid w:val="00832570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043C8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81D5F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91B8-643E-4BAA-BB69-3389432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